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E7" w:rsidRDefault="00361AE7" w:rsidP="00361AE7">
      <w:pPr>
        <w:rPr>
          <w:b/>
        </w:rPr>
      </w:pPr>
      <w:r w:rsidRPr="00250458"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6A22650" wp14:editId="45A4BD7B">
            <wp:simplePos x="0" y="0"/>
            <wp:positionH relativeFrom="column">
              <wp:posOffset>3166110</wp:posOffset>
            </wp:positionH>
            <wp:positionV relativeFrom="paragraph">
              <wp:posOffset>0</wp:posOffset>
            </wp:positionV>
            <wp:extent cx="3048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1" y="21086"/>
                <wp:lineTo x="21461" y="0"/>
                <wp:lineTo x="0" y="0"/>
              </wp:wrapPolygon>
            </wp:wrapTight>
            <wp:docPr id="1" name="Afbeelding 1" descr="C:\Users\Maxime\Desktop\maxime school\KDV de groene sta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maxime school\KDV de groene start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AE7" w:rsidRDefault="00361AE7" w:rsidP="00361AE7">
      <w:pPr>
        <w:rPr>
          <w:b/>
        </w:rPr>
      </w:pPr>
    </w:p>
    <w:p w:rsidR="00361AE7" w:rsidRDefault="00361AE7" w:rsidP="00361AE7">
      <w:pPr>
        <w:rPr>
          <w:b/>
        </w:rPr>
      </w:pPr>
    </w:p>
    <w:p w:rsidR="00361AE7" w:rsidRDefault="00361AE7" w:rsidP="00361AE7">
      <w:pPr>
        <w:rPr>
          <w:b/>
        </w:rPr>
      </w:pPr>
    </w:p>
    <w:p w:rsidR="00361AE7" w:rsidRDefault="00361AE7" w:rsidP="00361AE7">
      <w:pPr>
        <w:rPr>
          <w:b/>
        </w:rPr>
      </w:pPr>
    </w:p>
    <w:p w:rsidR="00361AE7" w:rsidRDefault="00361AE7" w:rsidP="00361AE7">
      <w:pPr>
        <w:rPr>
          <w:b/>
        </w:rPr>
      </w:pPr>
    </w:p>
    <w:p w:rsidR="00361AE7" w:rsidRDefault="00361AE7" w:rsidP="00361AE7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</w:p>
    <w:p w:rsidR="00361AE7" w:rsidRDefault="00361AE7" w:rsidP="00361AE7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  <w:r w:rsidRPr="00880581">
        <w:rPr>
          <w:b/>
          <w:sz w:val="28"/>
        </w:rPr>
        <w:t xml:space="preserve">FUNCTIEPROFIEL </w:t>
      </w:r>
      <w:r>
        <w:rPr>
          <w:b/>
          <w:sz w:val="28"/>
        </w:rPr>
        <w:t>PEDAGOGISCH MEDEWERKER</w:t>
      </w:r>
    </w:p>
    <w:p w:rsidR="00361AE7" w:rsidRDefault="00361AE7" w:rsidP="00361AE7">
      <w:pPr>
        <w:jc w:val="center"/>
        <w:rPr>
          <w:b/>
          <w:sz w:val="28"/>
        </w:rPr>
      </w:pPr>
    </w:p>
    <w:p w:rsidR="00361AE7" w:rsidRDefault="00361AE7" w:rsidP="00361AE7">
      <w:pPr>
        <w:rPr>
          <w:b/>
          <w:i/>
        </w:rPr>
      </w:pPr>
    </w:p>
    <w:p w:rsidR="00361AE7" w:rsidRDefault="00361AE7" w:rsidP="00361AE7">
      <w:pPr>
        <w:tabs>
          <w:tab w:val="left" w:pos="1620"/>
        </w:tabs>
        <w:rPr>
          <w:b/>
          <w:i/>
        </w:rPr>
      </w:pPr>
      <w:r>
        <w:rPr>
          <w:b/>
          <w:i/>
        </w:rPr>
        <w:t>Taken</w:t>
      </w:r>
      <w:r>
        <w:rPr>
          <w:b/>
          <w:i/>
        </w:rPr>
        <w:tab/>
      </w:r>
    </w:p>
    <w:p w:rsidR="00361AE7" w:rsidRDefault="00361AE7" w:rsidP="00361AE7">
      <w:r>
        <w:t>Het geven van leiding, het dragen van de verantwoordelijkheid van de geleverde opvang.</w:t>
      </w:r>
    </w:p>
    <w:p w:rsidR="00361AE7" w:rsidRDefault="00361AE7" w:rsidP="00361AE7">
      <w:r>
        <w:t>Draagt bij aan het realiseren van werkzaamheden op gebied van effectiviteit, efficiency en professionaliteit.</w:t>
      </w:r>
    </w:p>
    <w:p w:rsidR="00361AE7" w:rsidRDefault="00361AE7" w:rsidP="00361AE7">
      <w:pPr>
        <w:pStyle w:val="Lijstalinea"/>
        <w:numPr>
          <w:ilvl w:val="0"/>
          <w:numId w:val="4"/>
        </w:numPr>
      </w:pPr>
      <w:r>
        <w:t>Draagt zorg aan de verzorging van kinderen</w:t>
      </w:r>
    </w:p>
    <w:p w:rsidR="00361AE7" w:rsidRDefault="00361AE7" w:rsidP="00361AE7">
      <w:pPr>
        <w:pStyle w:val="Lijstalinea"/>
        <w:numPr>
          <w:ilvl w:val="0"/>
          <w:numId w:val="4"/>
        </w:numPr>
      </w:pPr>
      <w:r>
        <w:t>Begeleidt kinderen, individueel en in groepsverband</w:t>
      </w:r>
    </w:p>
    <w:p w:rsidR="00361AE7" w:rsidRDefault="00361AE7" w:rsidP="00361AE7">
      <w:pPr>
        <w:pStyle w:val="Lijstalinea"/>
        <w:numPr>
          <w:ilvl w:val="0"/>
          <w:numId w:val="4"/>
        </w:numPr>
      </w:pPr>
      <w:r>
        <w:t>Organiseert activiteiten gericht op de ontwikkeling van kinderen</w:t>
      </w:r>
    </w:p>
    <w:p w:rsidR="00361AE7" w:rsidRDefault="00361AE7" w:rsidP="00361AE7">
      <w:pPr>
        <w:pStyle w:val="Lijstalinea"/>
        <w:numPr>
          <w:ilvl w:val="0"/>
          <w:numId w:val="4"/>
        </w:numPr>
      </w:pPr>
      <w:r>
        <w:t>Onderhoudt contact met opvoeders van kinderen onder toezicht van adjunct-directeur</w:t>
      </w:r>
    </w:p>
    <w:p w:rsidR="00361AE7" w:rsidRDefault="00361AE7" w:rsidP="00361AE7">
      <w:pPr>
        <w:rPr>
          <w:b/>
          <w:i/>
        </w:rPr>
      </w:pPr>
    </w:p>
    <w:p w:rsidR="00361AE7" w:rsidRDefault="00361AE7" w:rsidP="00361AE7">
      <w:pPr>
        <w:rPr>
          <w:b/>
          <w:i/>
        </w:rPr>
      </w:pPr>
      <w:r>
        <w:rPr>
          <w:b/>
          <w:i/>
        </w:rPr>
        <w:t>Bevoegdheden en verantwoordelijkheden</w:t>
      </w:r>
    </w:p>
    <w:p w:rsidR="00361AE7" w:rsidRDefault="00361AE7" w:rsidP="00361AE7">
      <w:r>
        <w:t>Pedagogisch medewerkers</w:t>
      </w:r>
      <w:r>
        <w:t xml:space="preserve"> dragen de verantwoordelijkheid met zich mee zich te bekommeren over de kwaliteit en kwantiteit van de opvang die geboden wordt. </w:t>
      </w:r>
    </w:p>
    <w:p w:rsidR="00361AE7" w:rsidRDefault="00361AE7" w:rsidP="00361AE7">
      <w:r>
        <w:t>Daarnaast:</w:t>
      </w:r>
      <w:r w:rsidRPr="00361AE7">
        <w:t xml:space="preserve"> </w:t>
      </w:r>
    </w:p>
    <w:p w:rsidR="00361AE7" w:rsidRDefault="00361AE7" w:rsidP="00361AE7">
      <w:pPr>
        <w:pStyle w:val="Lijstalinea"/>
        <w:numPr>
          <w:ilvl w:val="0"/>
          <w:numId w:val="6"/>
        </w:numPr>
      </w:pPr>
      <w:r>
        <w:t>Verantwoordelijk voor dagelijkse opvang, ontwikkeling en verzorging van de kinderen op de kinderopvang</w:t>
      </w:r>
    </w:p>
    <w:p w:rsidR="00361AE7" w:rsidRDefault="00361AE7" w:rsidP="00361AE7">
      <w:pPr>
        <w:pStyle w:val="Lijstalinea"/>
        <w:numPr>
          <w:ilvl w:val="0"/>
          <w:numId w:val="6"/>
        </w:numPr>
      </w:pPr>
      <w:r>
        <w:t xml:space="preserve">Begeleidt onder toezicht van adjunct directeur in voorkomende gevallen de vrijwilligers en stagiaires. </w:t>
      </w:r>
    </w:p>
    <w:p w:rsidR="00361AE7" w:rsidRDefault="00361AE7" w:rsidP="00361AE7">
      <w:pPr>
        <w:pStyle w:val="Lijstalinea"/>
        <w:numPr>
          <w:ilvl w:val="0"/>
          <w:numId w:val="6"/>
        </w:numPr>
      </w:pPr>
      <w:r>
        <w:t>Houdt ontwikkeling van kinderen bij, rapporteert of informeert hierover de adjunct-directeur</w:t>
      </w:r>
    </w:p>
    <w:p w:rsidR="00361AE7" w:rsidRDefault="00361AE7" w:rsidP="00361AE7">
      <w:pPr>
        <w:pStyle w:val="Lijstalinea"/>
        <w:numPr>
          <w:ilvl w:val="0"/>
          <w:numId w:val="6"/>
        </w:numPr>
      </w:pPr>
      <w:r>
        <w:t>Neemt deel aan werkoverleg</w:t>
      </w:r>
    </w:p>
    <w:p w:rsidR="00361AE7" w:rsidRDefault="00361AE7" w:rsidP="00361AE7"/>
    <w:p w:rsidR="00361AE7" w:rsidRDefault="00361AE7" w:rsidP="00361AE7">
      <w:r w:rsidRPr="00D94C54">
        <w:rPr>
          <w:b/>
          <w:i/>
        </w:rPr>
        <w:t>Plaats in de organisatie</w:t>
      </w:r>
      <w:r w:rsidRPr="00D94C54">
        <w:rPr>
          <w:b/>
          <w:i/>
        </w:rPr>
        <w:br/>
      </w:r>
      <w:r>
        <w:t>Verricht werkzaamheden onder leiding van adjunct-directeur. Toont zelf ook initiatief.</w:t>
      </w:r>
    </w:p>
    <w:p w:rsidR="00361AE7" w:rsidRPr="004C765D" w:rsidRDefault="00361AE7" w:rsidP="00361AE7">
      <w:r>
        <w:rPr>
          <w:b/>
          <w:i/>
        </w:rPr>
        <w:br/>
        <w:t>Werk- denkniveau</w:t>
      </w:r>
      <w:r>
        <w:rPr>
          <w:b/>
          <w:i/>
        </w:rPr>
        <w:br/>
      </w:r>
      <w:r>
        <w:t>MBO- 4</w:t>
      </w:r>
    </w:p>
    <w:p w:rsidR="00361AE7" w:rsidRDefault="00361AE7" w:rsidP="00361AE7">
      <w:pPr>
        <w:rPr>
          <w:b/>
          <w:i/>
        </w:rPr>
      </w:pPr>
    </w:p>
    <w:p w:rsidR="00361AE7" w:rsidRPr="00A96436" w:rsidRDefault="00361AE7" w:rsidP="00361AE7">
      <w:r>
        <w:rPr>
          <w:b/>
          <w:i/>
        </w:rPr>
        <w:t>Vereiste kennis, ervaring en persoonlijke vaardigheden</w:t>
      </w:r>
      <w:r>
        <w:rPr>
          <w:b/>
          <w:i/>
        </w:rPr>
        <w:br/>
      </w:r>
      <w:r>
        <w:t xml:space="preserve">Voor </w:t>
      </w:r>
      <w:r w:rsidR="00E53DFA">
        <w:t>onze pedagogisch medewerkers eisen</w:t>
      </w:r>
      <w:bookmarkStart w:id="0" w:name="_GoBack"/>
      <w:bookmarkEnd w:id="0"/>
      <w:r w:rsidR="00E53DFA">
        <w:t xml:space="preserve"> wij minimaal: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>Kennis van, en ervaring met maatschappelijk ondernemen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>Kennis van, en ervaring met het maatschappelijk veld dat gericht is op de ontwikkeling van kinderen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>Binding met de missie, visie, normen en waarden van KDV de Groene Start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>Betrokkenheid voor kinderopvang en peuterspeelzaalwerk; op de hoogte zijn van actuele ontwikkelingen binnen deze branche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 xml:space="preserve">Bewust zijn van de functie; </w:t>
      </w:r>
      <w:r>
        <w:t>betrokken en nauwkeurig werkzaamheden verrichten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 xml:space="preserve">Onderhoudt een goede relatie met </w:t>
      </w:r>
      <w:r>
        <w:t>leidinggevende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 xml:space="preserve">Kennis over ziektebeelden </w:t>
      </w:r>
    </w:p>
    <w:p w:rsidR="00361AE7" w:rsidRDefault="00361AE7" w:rsidP="00361AE7">
      <w:pPr>
        <w:pStyle w:val="Lijstalinea"/>
        <w:numPr>
          <w:ilvl w:val="0"/>
          <w:numId w:val="1"/>
        </w:numPr>
      </w:pPr>
      <w:r>
        <w:t>EHBO, BHV</w:t>
      </w:r>
    </w:p>
    <w:p w:rsidR="00361AE7" w:rsidRDefault="00361AE7" w:rsidP="00361AE7"/>
    <w:p w:rsidR="00361AE7" w:rsidRDefault="00361AE7" w:rsidP="00361AE7">
      <w:pPr>
        <w:rPr>
          <w:i/>
        </w:rPr>
      </w:pPr>
      <w:r>
        <w:rPr>
          <w:i/>
        </w:rPr>
        <w:t>Persoonlijke vaardigheden: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lastRenderedPageBreak/>
        <w:t>Integriteit en betrouwbaarheid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t>Luisteren, horen, bevragen en doorvragen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proofErr w:type="spellStart"/>
      <w:r>
        <w:t>Empatisch</w:t>
      </w:r>
      <w:proofErr w:type="spellEnd"/>
      <w:r>
        <w:t xml:space="preserve"> vermogen 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t>Collegialiteit en samenwerken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t>Kinderen kunnen stimuleren en motiveren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t>Bieden van een veilige, vertrouwde sfeer</w:t>
      </w:r>
    </w:p>
    <w:p w:rsidR="00361AE7" w:rsidRDefault="00361AE7" w:rsidP="00361AE7">
      <w:pPr>
        <w:pStyle w:val="Lijstalinea"/>
        <w:numPr>
          <w:ilvl w:val="0"/>
          <w:numId w:val="2"/>
        </w:numPr>
      </w:pPr>
      <w:r>
        <w:t xml:space="preserve">Gemotiveerd en gepassioneerd </w:t>
      </w:r>
    </w:p>
    <w:p w:rsidR="00361AE7" w:rsidRPr="00A96436" w:rsidRDefault="00361AE7" w:rsidP="00361AE7"/>
    <w:p w:rsidR="00361AE7" w:rsidRDefault="00361AE7" w:rsidP="00361AE7">
      <w:pPr>
        <w:rPr>
          <w:b/>
          <w:i/>
        </w:rPr>
      </w:pPr>
      <w:r>
        <w:rPr>
          <w:b/>
          <w:i/>
        </w:rPr>
        <w:t>Dienstverband</w:t>
      </w:r>
    </w:p>
    <w:p w:rsidR="00361AE7" w:rsidRPr="009B5DB5" w:rsidRDefault="00361AE7" w:rsidP="00361AE7">
      <w:r>
        <w:t>Voor een tijd van 1 jaar, met mogelijke herbenoeming van 1 jaar</w:t>
      </w:r>
    </w:p>
    <w:p w:rsidR="0066698B" w:rsidRDefault="00E53DFA"/>
    <w:sectPr w:rsidR="006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DAB"/>
    <w:multiLevelType w:val="hybridMultilevel"/>
    <w:tmpl w:val="F7784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E78"/>
    <w:multiLevelType w:val="hybridMultilevel"/>
    <w:tmpl w:val="63A2C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1E3A"/>
    <w:multiLevelType w:val="hybridMultilevel"/>
    <w:tmpl w:val="8C24E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456"/>
    <w:multiLevelType w:val="hybridMultilevel"/>
    <w:tmpl w:val="B4FE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667B"/>
    <w:multiLevelType w:val="hybridMultilevel"/>
    <w:tmpl w:val="AB684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47180"/>
    <w:multiLevelType w:val="hybridMultilevel"/>
    <w:tmpl w:val="F2F89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E7"/>
    <w:rsid w:val="00361AE7"/>
    <w:rsid w:val="008763CE"/>
    <w:rsid w:val="00C828F4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0B6C0-1C07-4DCD-B7A8-607ECC70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1A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2</cp:revision>
  <dcterms:created xsi:type="dcterms:W3CDTF">2015-05-28T19:41:00Z</dcterms:created>
  <dcterms:modified xsi:type="dcterms:W3CDTF">2015-05-28T20:06:00Z</dcterms:modified>
</cp:coreProperties>
</file>